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F0370" w:rsidRPr="003F0370" w:rsidRDefault="003F0370" w:rsidP="003F0370">
      <w:pPr>
        <w:spacing w:before="100" w:beforeAutospacing="1" w:after="100" w:afterAutospacing="1"/>
        <w:outlineLvl w:val="0"/>
        <w:rPr>
          <w:rFonts w:ascii="Times New Roman" w:eastAsia="Times New Roman" w:hAnsi="Times New Roman" w:cs="Times New Roman"/>
          <w:b/>
          <w:bCs/>
          <w:kern w:val="36"/>
          <w:sz w:val="32"/>
          <w:szCs w:val="32"/>
        </w:rPr>
      </w:pPr>
      <w:r w:rsidRPr="003F0370">
        <w:rPr>
          <w:rFonts w:ascii="Times New Roman" w:eastAsia="Times New Roman" w:hAnsi="Times New Roman" w:cs="Times New Roman"/>
          <w:b/>
          <w:bCs/>
          <w:kern w:val="36"/>
          <w:sz w:val="32"/>
          <w:szCs w:val="32"/>
        </w:rPr>
        <w:t>Rask, Bruins Complete Sweep to Advance to Stanley Cup Finals</w:t>
      </w:r>
    </w:p>
    <w:p w:rsidR="003F0370" w:rsidRPr="003F0370" w:rsidRDefault="003F0370" w:rsidP="003F0370">
      <w:pPr>
        <w:spacing w:before="100" w:beforeAutospacing="1" w:after="100" w:afterAutospacing="1"/>
        <w:rPr>
          <w:rFonts w:ascii="Times New Roman" w:eastAsia="Times New Roman" w:hAnsi="Times New Roman" w:cs="Times New Roman"/>
          <w:sz w:val="26"/>
          <w:szCs w:val="26"/>
        </w:rPr>
      </w:pPr>
      <w:r>
        <w:rPr>
          <w:rFonts w:ascii="Times New Roman" w:eastAsia="Times New Roman" w:hAnsi="Times New Roman" w:cs="Times New Roman"/>
          <w:noProof/>
          <w:sz w:val="26"/>
          <w:szCs w:val="26"/>
        </w:rPr>
        <w:drawing>
          <wp:inline distT="0" distB="0" distL="0" distR="0">
            <wp:extent cx="5846323" cy="3881958"/>
            <wp:effectExtent l="0" t="0" r="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FullSizeRender-1-2.jpg"/>
                    <pic:cNvPicPr/>
                  </pic:nvPicPr>
                  <pic:blipFill>
                    <a:blip r:embed="rId4">
                      <a:extLst>
                        <a:ext uri="{28A0092B-C50C-407E-A947-70E740481C1C}">
                          <a14:useLocalDpi xmlns:a14="http://schemas.microsoft.com/office/drawing/2010/main" val="0"/>
                        </a:ext>
                      </a:extLst>
                    </a:blip>
                    <a:stretch>
                      <a:fillRect/>
                    </a:stretch>
                  </pic:blipFill>
                  <pic:spPr>
                    <a:xfrm>
                      <a:off x="0" y="0"/>
                      <a:ext cx="5871924" cy="3898957"/>
                    </a:xfrm>
                    <a:prstGeom prst="rect">
                      <a:avLst/>
                    </a:prstGeom>
                  </pic:spPr>
                </pic:pic>
              </a:graphicData>
            </a:graphic>
          </wp:inline>
        </w:drawing>
      </w:r>
      <w:r w:rsidRPr="003F0370">
        <w:rPr>
          <w:rFonts w:ascii="Times New Roman" w:eastAsia="Times New Roman" w:hAnsi="Times New Roman" w:cs="Times New Roman"/>
          <w:sz w:val="26"/>
          <w:szCs w:val="26"/>
        </w:rPr>
        <w:t>The Boston Bruins advanced to the Stanley Cup Finals Thursday night after shutting out the Carolina Hurricanes in Game 4 of the Eastern Conference Finals by a score of 4-0.</w:t>
      </w:r>
    </w:p>
    <w:p w:rsidR="003F0370" w:rsidRPr="003F0370" w:rsidRDefault="003F0370" w:rsidP="003F0370">
      <w:pPr>
        <w:spacing w:before="100" w:beforeAutospacing="1" w:after="100" w:afterAutospacing="1" w:line="360" w:lineRule="auto"/>
        <w:rPr>
          <w:rFonts w:ascii="Times New Roman" w:eastAsia="Times New Roman" w:hAnsi="Times New Roman" w:cs="Times New Roman"/>
        </w:rPr>
      </w:pPr>
      <w:r w:rsidRPr="003F0370">
        <w:rPr>
          <w:rFonts w:ascii="Times New Roman" w:eastAsia="Times New Roman" w:hAnsi="Times New Roman" w:cs="Times New Roman"/>
        </w:rPr>
        <w:t xml:space="preserve">It appeared as though things would be different this time out for the Canes, as two power plays and a few acrobatic saves from Curtis </w:t>
      </w:r>
      <w:proofErr w:type="spellStart"/>
      <w:r w:rsidRPr="003F0370">
        <w:rPr>
          <w:rFonts w:ascii="Times New Roman" w:eastAsia="Times New Roman" w:hAnsi="Times New Roman" w:cs="Times New Roman"/>
        </w:rPr>
        <w:t>McElhinney</w:t>
      </w:r>
      <w:proofErr w:type="spellEnd"/>
      <w:r w:rsidRPr="003F0370">
        <w:rPr>
          <w:rFonts w:ascii="Times New Roman" w:eastAsia="Times New Roman" w:hAnsi="Times New Roman" w:cs="Times New Roman"/>
        </w:rPr>
        <w:t xml:space="preserve"> allowed them the luxury of early momentum. A stiff Boston penalty kill and the trusty glove of Tuukka Rask, however, would keep the opening frame scoreless, with Carolina having the slight advantage in shots 13-11.</w:t>
      </w:r>
    </w:p>
    <w:p w:rsidR="003F0370" w:rsidRPr="003F0370" w:rsidRDefault="003F0370" w:rsidP="003F0370">
      <w:pPr>
        <w:spacing w:before="100" w:beforeAutospacing="1" w:after="100" w:afterAutospacing="1" w:line="360" w:lineRule="auto"/>
        <w:rPr>
          <w:rFonts w:ascii="Times New Roman" w:eastAsia="Times New Roman" w:hAnsi="Times New Roman" w:cs="Times New Roman"/>
        </w:rPr>
      </w:pPr>
      <w:r w:rsidRPr="003F0370">
        <w:rPr>
          <w:rFonts w:ascii="Times New Roman" w:eastAsia="Times New Roman" w:hAnsi="Times New Roman" w:cs="Times New Roman"/>
        </w:rPr>
        <w:t xml:space="preserve">Unfortunately for Carolina, the reoccurring theme of untimely sin-bin visits led to the game’s opening goal after five minutes had eclipsed in the second stanza. David </w:t>
      </w:r>
      <w:proofErr w:type="spellStart"/>
      <w:r w:rsidRPr="003F0370">
        <w:rPr>
          <w:rFonts w:ascii="Times New Roman" w:eastAsia="Times New Roman" w:hAnsi="Times New Roman" w:cs="Times New Roman"/>
        </w:rPr>
        <w:t>Pastrnak</w:t>
      </w:r>
      <w:proofErr w:type="spellEnd"/>
      <w:r w:rsidRPr="003F0370">
        <w:rPr>
          <w:rFonts w:ascii="Times New Roman" w:eastAsia="Times New Roman" w:hAnsi="Times New Roman" w:cs="Times New Roman"/>
        </w:rPr>
        <w:t xml:space="preserve"> would be the beneficiary, deflecting a centering pass from Brad Marchand to take the 1-0 lead, as well as deflating the raucous Raleigh crowd.</w:t>
      </w:r>
    </w:p>
    <w:p w:rsidR="003F0370" w:rsidRDefault="003F0370" w:rsidP="003F0370">
      <w:pPr>
        <w:spacing w:before="100" w:beforeAutospacing="1" w:after="100" w:afterAutospacing="1" w:line="360" w:lineRule="auto"/>
        <w:rPr>
          <w:rFonts w:ascii="Times New Roman" w:eastAsia="Times New Roman" w:hAnsi="Times New Roman" w:cs="Times New Roman"/>
        </w:rPr>
      </w:pPr>
      <w:r w:rsidRPr="003F0370">
        <w:rPr>
          <w:rFonts w:ascii="Times New Roman" w:eastAsia="Times New Roman" w:hAnsi="Times New Roman" w:cs="Times New Roman"/>
        </w:rPr>
        <w:t xml:space="preserve">Carolina’s penalty kill blues would continue, as </w:t>
      </w:r>
      <w:proofErr w:type="spellStart"/>
      <w:r w:rsidRPr="003F0370">
        <w:rPr>
          <w:rFonts w:ascii="Times New Roman" w:eastAsia="Times New Roman" w:hAnsi="Times New Roman" w:cs="Times New Roman"/>
        </w:rPr>
        <w:t>Pastrnak</w:t>
      </w:r>
      <w:proofErr w:type="spellEnd"/>
      <w:r w:rsidRPr="003F0370">
        <w:rPr>
          <w:rFonts w:ascii="Times New Roman" w:eastAsia="Times New Roman" w:hAnsi="Times New Roman" w:cs="Times New Roman"/>
        </w:rPr>
        <w:t xml:space="preserve"> got himself on the point sheet again, this time setting up Patrice Bergeron for a one-timed shot in the slot to double the Bruin’s lead</w:t>
      </w:r>
      <w:r>
        <w:rPr>
          <w:rFonts w:ascii="Times New Roman" w:eastAsia="Times New Roman" w:hAnsi="Times New Roman" w:cs="Times New Roman"/>
        </w:rPr>
        <w:t>.</w:t>
      </w:r>
    </w:p>
    <w:p w:rsidR="003F0370" w:rsidRPr="003F0370" w:rsidRDefault="003F0370" w:rsidP="003F0370">
      <w:pPr>
        <w:spacing w:before="100" w:beforeAutospacing="1" w:after="100" w:afterAutospacing="1" w:line="360" w:lineRule="auto"/>
        <w:rPr>
          <w:rFonts w:ascii="Times New Roman" w:eastAsia="Times New Roman" w:hAnsi="Times New Roman" w:cs="Times New Roman"/>
        </w:rPr>
      </w:pPr>
      <w:r w:rsidRPr="003F0370">
        <w:rPr>
          <w:rFonts w:ascii="Times New Roman" w:eastAsia="Times New Roman" w:hAnsi="Times New Roman" w:cs="Times New Roman"/>
        </w:rPr>
        <w:lastRenderedPageBreak/>
        <w:t xml:space="preserve">With their season on the line, the Hurricanes entered into the final frame on full attack, tallying up shot after shot, with Rask miraculously, yet swiftly denying each chance as they came. During the early knockings of another Carolina rush, </w:t>
      </w:r>
      <w:proofErr w:type="spellStart"/>
      <w:r w:rsidRPr="003F0370">
        <w:rPr>
          <w:rFonts w:ascii="Times New Roman" w:eastAsia="Times New Roman" w:hAnsi="Times New Roman" w:cs="Times New Roman"/>
        </w:rPr>
        <w:t>Pastrnak</w:t>
      </w:r>
      <w:proofErr w:type="spellEnd"/>
      <w:r w:rsidRPr="003F0370">
        <w:rPr>
          <w:rFonts w:ascii="Times New Roman" w:eastAsia="Times New Roman" w:hAnsi="Times New Roman" w:cs="Times New Roman"/>
        </w:rPr>
        <w:t xml:space="preserve"> and Bergeron struck again, this time intercepting a pass in their own zone for another tic-tac-toe goal to take the 3-0 lead with 9:30 left in the contest. Brad Marchand would add one more insurance goal to ice the game, courtesy of an empty net as the Bruins completed the 4-0 shutout and the 4-0 series sweep.</w:t>
      </w:r>
    </w:p>
    <w:p w:rsidR="003F0370" w:rsidRPr="003F0370" w:rsidRDefault="003F0370" w:rsidP="003F0370">
      <w:pPr>
        <w:spacing w:before="100" w:beforeAutospacing="1" w:after="100" w:afterAutospacing="1" w:line="360" w:lineRule="auto"/>
        <w:rPr>
          <w:rFonts w:ascii="Times New Roman" w:eastAsia="Times New Roman" w:hAnsi="Times New Roman" w:cs="Times New Roman"/>
        </w:rPr>
      </w:pPr>
      <w:r w:rsidRPr="003F0370">
        <w:rPr>
          <w:rFonts w:ascii="Times New Roman" w:eastAsia="Times New Roman" w:hAnsi="Times New Roman" w:cs="Times New Roman"/>
        </w:rPr>
        <w:t xml:space="preserve">It’s fair to say both goalies played valiantly, but the clear-cut winner was none other than Tuukka Rask, as he denied all 24 shots on goal to improve his playoff record to 12-5 and his win streak to seven games. Curtis </w:t>
      </w:r>
      <w:proofErr w:type="spellStart"/>
      <w:r w:rsidRPr="003F0370">
        <w:rPr>
          <w:rFonts w:ascii="Times New Roman" w:eastAsia="Times New Roman" w:hAnsi="Times New Roman" w:cs="Times New Roman"/>
        </w:rPr>
        <w:t>McElhinney</w:t>
      </w:r>
      <w:proofErr w:type="spellEnd"/>
      <w:r w:rsidRPr="003F0370">
        <w:rPr>
          <w:rFonts w:ascii="Times New Roman" w:eastAsia="Times New Roman" w:hAnsi="Times New Roman" w:cs="Times New Roman"/>
        </w:rPr>
        <w:t xml:space="preserve"> on the other hand had an understandably frustrating night (and series for that matter), stopping only 19 of 22 Boston shots. </w:t>
      </w:r>
    </w:p>
    <w:p w:rsidR="002C31AB" w:rsidRPr="003F0370" w:rsidRDefault="003F0370" w:rsidP="003F0370">
      <w:pPr>
        <w:spacing w:before="100" w:beforeAutospacing="1" w:after="100" w:afterAutospacing="1" w:line="360" w:lineRule="auto"/>
        <w:rPr>
          <w:rFonts w:ascii="Times New Roman" w:eastAsia="Times New Roman" w:hAnsi="Times New Roman" w:cs="Times New Roman"/>
        </w:rPr>
      </w:pPr>
      <w:r w:rsidRPr="003F0370">
        <w:rPr>
          <w:rFonts w:ascii="Times New Roman" w:eastAsia="Times New Roman" w:hAnsi="Times New Roman" w:cs="Times New Roman"/>
        </w:rPr>
        <w:t>With the Prince of Wales Trophy in hand, the Bruins await the winner of the Blues-Sharks series as they prepare for the Stanley Cup Finals. As for the Hurricanes, another long summer full of rest and reinvention; with the 2019-20 campaign firmly on the forefront of their focus</w:t>
      </w:r>
      <w:r>
        <w:rPr>
          <w:rFonts w:ascii="Times New Roman" w:eastAsia="Times New Roman" w:hAnsi="Times New Roman" w:cs="Times New Roman"/>
        </w:rPr>
        <w:t>.</w:t>
      </w:r>
      <w:bookmarkStart w:id="0" w:name="_GoBack"/>
      <w:bookmarkEnd w:id="0"/>
    </w:p>
    <w:sectPr w:rsidR="002C31AB" w:rsidRPr="003F0370" w:rsidSect="0086796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AEF" w:usb1="C0007841"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0370"/>
    <w:rsid w:val="002C31AB"/>
    <w:rsid w:val="003F0370"/>
    <w:rsid w:val="008679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0F47BB33"/>
  <w15:chartTrackingRefBased/>
  <w15:docId w15:val="{509E8FAE-82EE-1945-B866-C651E9B323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link w:val="Heading1Char"/>
    <w:uiPriority w:val="9"/>
    <w:qFormat/>
    <w:rsid w:val="003F0370"/>
    <w:pPr>
      <w:spacing w:before="100" w:beforeAutospacing="1" w:after="100" w:afterAutospacing="1"/>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F0370"/>
    <w:rPr>
      <w:rFonts w:ascii="Times New Roman" w:eastAsia="Times New Roman" w:hAnsi="Times New Roman" w:cs="Times New Roman"/>
      <w:b/>
      <w:bCs/>
      <w:kern w:val="36"/>
      <w:sz w:val="48"/>
      <w:szCs w:val="48"/>
    </w:rPr>
  </w:style>
  <w:style w:type="character" w:customStyle="1" w:styleId="blog-post-title-font">
    <w:name w:val="blog-post-title-font"/>
    <w:basedOn w:val="DefaultParagraphFont"/>
    <w:rsid w:val="003F0370"/>
  </w:style>
  <w:style w:type="paragraph" w:customStyle="1" w:styleId="xvisr">
    <w:name w:val="xvisr"/>
    <w:basedOn w:val="Normal"/>
    <w:rsid w:val="003F0370"/>
    <w:pPr>
      <w:spacing w:before="100" w:beforeAutospacing="1" w:after="100" w:afterAutospacing="1"/>
    </w:pPr>
    <w:rPr>
      <w:rFonts w:ascii="Times New Roman" w:eastAsia="Times New Roman" w:hAnsi="Times New Roman" w:cs="Times New Roman"/>
    </w:rPr>
  </w:style>
  <w:style w:type="character" w:customStyle="1" w:styleId="b2eff">
    <w:name w:val="b2eff"/>
    <w:basedOn w:val="DefaultParagraphFont"/>
    <w:rsid w:val="003F037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68226494">
      <w:bodyDiv w:val="1"/>
      <w:marLeft w:val="0"/>
      <w:marRight w:val="0"/>
      <w:marTop w:val="0"/>
      <w:marBottom w:val="0"/>
      <w:divBdr>
        <w:top w:val="none" w:sz="0" w:space="0" w:color="auto"/>
        <w:left w:val="none" w:sz="0" w:space="0" w:color="auto"/>
        <w:bottom w:val="none" w:sz="0" w:space="0" w:color="auto"/>
        <w:right w:val="none" w:sz="0" w:space="0" w:color="auto"/>
      </w:divBdr>
      <w:divsChild>
        <w:div w:id="1050350120">
          <w:marLeft w:val="0"/>
          <w:marRight w:val="0"/>
          <w:marTop w:val="0"/>
          <w:marBottom w:val="0"/>
          <w:divBdr>
            <w:top w:val="none" w:sz="0" w:space="0" w:color="auto"/>
            <w:left w:val="none" w:sz="0" w:space="0" w:color="auto"/>
            <w:bottom w:val="none" w:sz="0" w:space="0" w:color="auto"/>
            <w:right w:val="none" w:sz="0" w:space="0" w:color="auto"/>
          </w:divBdr>
          <w:divsChild>
            <w:div w:id="1507943516">
              <w:marLeft w:val="0"/>
              <w:marRight w:val="0"/>
              <w:marTop w:val="0"/>
              <w:marBottom w:val="0"/>
              <w:divBdr>
                <w:top w:val="none" w:sz="0" w:space="0" w:color="auto"/>
                <w:left w:val="none" w:sz="0" w:space="0" w:color="auto"/>
                <w:bottom w:val="none" w:sz="0" w:space="0" w:color="auto"/>
                <w:right w:val="none" w:sz="0" w:space="0" w:color="auto"/>
              </w:divBdr>
            </w:div>
          </w:divsChild>
        </w:div>
        <w:div w:id="596718748">
          <w:marLeft w:val="0"/>
          <w:marRight w:val="0"/>
          <w:marTop w:val="0"/>
          <w:marBottom w:val="0"/>
          <w:divBdr>
            <w:top w:val="none" w:sz="0" w:space="0" w:color="auto"/>
            <w:left w:val="none" w:sz="0" w:space="0" w:color="auto"/>
            <w:bottom w:val="none" w:sz="0" w:space="0" w:color="auto"/>
            <w:right w:val="none" w:sz="0" w:space="0" w:color="auto"/>
          </w:divBdr>
          <w:divsChild>
            <w:div w:id="2088766956">
              <w:marLeft w:val="0"/>
              <w:marRight w:val="0"/>
              <w:marTop w:val="0"/>
              <w:marBottom w:val="0"/>
              <w:divBdr>
                <w:top w:val="none" w:sz="0" w:space="0" w:color="auto"/>
                <w:left w:val="none" w:sz="0" w:space="0" w:color="auto"/>
                <w:bottom w:val="none" w:sz="0" w:space="0" w:color="auto"/>
                <w:right w:val="none" w:sz="0" w:space="0" w:color="auto"/>
              </w:divBdr>
              <w:divsChild>
                <w:div w:id="1465925116">
                  <w:marLeft w:val="0"/>
                  <w:marRight w:val="0"/>
                  <w:marTop w:val="0"/>
                  <w:marBottom w:val="0"/>
                  <w:divBdr>
                    <w:top w:val="none" w:sz="0" w:space="0" w:color="auto"/>
                    <w:left w:val="none" w:sz="0" w:space="0" w:color="auto"/>
                    <w:bottom w:val="none" w:sz="0" w:space="0" w:color="auto"/>
                    <w:right w:val="none" w:sz="0" w:space="0" w:color="auto"/>
                  </w:divBdr>
                  <w:divsChild>
                    <w:div w:id="868765517">
                      <w:marLeft w:val="0"/>
                      <w:marRight w:val="0"/>
                      <w:marTop w:val="0"/>
                      <w:marBottom w:val="0"/>
                      <w:divBdr>
                        <w:top w:val="none" w:sz="0" w:space="0" w:color="auto"/>
                        <w:left w:val="none" w:sz="0" w:space="0" w:color="auto"/>
                        <w:bottom w:val="none" w:sz="0" w:space="0" w:color="auto"/>
                        <w:right w:val="none" w:sz="0" w:space="0" w:color="auto"/>
                      </w:divBdr>
                      <w:divsChild>
                        <w:div w:id="355162400">
                          <w:marLeft w:val="0"/>
                          <w:marRight w:val="0"/>
                          <w:marTop w:val="0"/>
                          <w:marBottom w:val="0"/>
                          <w:divBdr>
                            <w:top w:val="none" w:sz="0" w:space="0" w:color="auto"/>
                            <w:left w:val="none" w:sz="0" w:space="0" w:color="auto"/>
                            <w:bottom w:val="none" w:sz="0" w:space="0" w:color="auto"/>
                            <w:right w:val="none" w:sz="0" w:space="0" w:color="auto"/>
                          </w:divBdr>
                          <w:divsChild>
                            <w:div w:id="545340397">
                              <w:marLeft w:val="0"/>
                              <w:marRight w:val="0"/>
                              <w:marTop w:val="0"/>
                              <w:marBottom w:val="0"/>
                              <w:divBdr>
                                <w:top w:val="none" w:sz="0" w:space="0" w:color="auto"/>
                                <w:left w:val="none" w:sz="0" w:space="0" w:color="auto"/>
                                <w:bottom w:val="none" w:sz="0" w:space="0" w:color="auto"/>
                                <w:right w:val="none" w:sz="0" w:space="0" w:color="auto"/>
                              </w:divBdr>
                              <w:divsChild>
                                <w:div w:id="2106925863">
                                  <w:marLeft w:val="0"/>
                                  <w:marRight w:val="0"/>
                                  <w:marTop w:val="0"/>
                                  <w:marBottom w:val="0"/>
                                  <w:divBdr>
                                    <w:top w:val="none" w:sz="0" w:space="0" w:color="auto"/>
                                    <w:left w:val="none" w:sz="0" w:space="0" w:color="auto"/>
                                    <w:bottom w:val="none" w:sz="0" w:space="0" w:color="auto"/>
                                    <w:right w:val="none" w:sz="0" w:space="0" w:color="auto"/>
                                  </w:divBdr>
                                  <w:divsChild>
                                    <w:div w:id="490680861">
                                      <w:marLeft w:val="0"/>
                                      <w:marRight w:val="0"/>
                                      <w:marTop w:val="0"/>
                                      <w:marBottom w:val="0"/>
                                      <w:divBdr>
                                        <w:top w:val="none" w:sz="0" w:space="0" w:color="auto"/>
                                        <w:left w:val="none" w:sz="0" w:space="0" w:color="auto"/>
                                        <w:bottom w:val="none" w:sz="0" w:space="0" w:color="auto"/>
                                        <w:right w:val="none" w:sz="0" w:space="0" w:color="auto"/>
                                      </w:divBdr>
                                    </w:div>
                                    <w:div w:id="570119453">
                                      <w:marLeft w:val="0"/>
                                      <w:marRight w:val="0"/>
                                      <w:marTop w:val="0"/>
                                      <w:marBottom w:val="0"/>
                                      <w:divBdr>
                                        <w:top w:val="none" w:sz="0" w:space="0" w:color="auto"/>
                                        <w:left w:val="none" w:sz="0" w:space="0" w:color="auto"/>
                                        <w:bottom w:val="none" w:sz="0" w:space="0" w:color="auto"/>
                                        <w:right w:val="none" w:sz="0" w:space="0" w:color="auto"/>
                                      </w:divBdr>
                                    </w:div>
                                    <w:div w:id="1698239930">
                                      <w:marLeft w:val="0"/>
                                      <w:marRight w:val="0"/>
                                      <w:marTop w:val="0"/>
                                      <w:marBottom w:val="0"/>
                                      <w:divBdr>
                                        <w:top w:val="none" w:sz="0" w:space="0" w:color="auto"/>
                                        <w:left w:val="none" w:sz="0" w:space="0" w:color="auto"/>
                                        <w:bottom w:val="none" w:sz="0" w:space="0" w:color="auto"/>
                                        <w:right w:val="none" w:sz="0" w:space="0" w:color="auto"/>
                                      </w:divBdr>
                                    </w:div>
                                    <w:div w:id="151800395">
                                      <w:marLeft w:val="0"/>
                                      <w:marRight w:val="0"/>
                                      <w:marTop w:val="0"/>
                                      <w:marBottom w:val="0"/>
                                      <w:divBdr>
                                        <w:top w:val="none" w:sz="0" w:space="0" w:color="auto"/>
                                        <w:left w:val="none" w:sz="0" w:space="0" w:color="auto"/>
                                        <w:bottom w:val="none" w:sz="0" w:space="0" w:color="auto"/>
                                        <w:right w:val="none" w:sz="0" w:space="0" w:color="auto"/>
                                      </w:divBdr>
                                    </w:div>
                                    <w:div w:id="898325059">
                                      <w:marLeft w:val="0"/>
                                      <w:marRight w:val="0"/>
                                      <w:marTop w:val="0"/>
                                      <w:marBottom w:val="0"/>
                                      <w:divBdr>
                                        <w:top w:val="none" w:sz="0" w:space="0" w:color="auto"/>
                                        <w:left w:val="none" w:sz="0" w:space="0" w:color="auto"/>
                                        <w:bottom w:val="none" w:sz="0" w:space="0" w:color="auto"/>
                                        <w:right w:val="none" w:sz="0" w:space="0" w:color="auto"/>
                                      </w:divBdr>
                                    </w:div>
                                    <w:div w:id="1802267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2</Pages>
  <Words>344</Words>
  <Characters>1966</Characters>
  <Application>Microsoft Office Word</Application>
  <DocSecurity>0</DocSecurity>
  <Lines>16</Lines>
  <Paragraphs>4</Paragraphs>
  <ScaleCrop>false</ScaleCrop>
  <Company/>
  <LinksUpToDate>false</LinksUpToDate>
  <CharactersWithSpaces>2306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1</cp:revision>
  <dcterms:created xsi:type="dcterms:W3CDTF">2023-10-02T04:49:00Z</dcterms:created>
  <dcterms:modified xsi:type="dcterms:W3CDTF">2023-10-02T04:54:00Z</dcterms:modified>
</cp:coreProperties>
</file>